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D49" w:rsidRDefault="00586D49" w:rsidP="00586D49">
      <w:bookmarkStart w:id="0" w:name="_GoBack"/>
      <w:bookmarkEnd w:id="0"/>
      <w:r>
        <w:t>Электронная библиотечная система «</w:t>
      </w:r>
      <w:proofErr w:type="spellStart"/>
      <w:r>
        <w:rPr>
          <w:lang w:val="en-US"/>
        </w:rPr>
        <w:t>BookUp</w:t>
      </w:r>
      <w:proofErr w:type="spellEnd"/>
      <w:r>
        <w:t>» содержит учебную и профессиональную медицинскую литературу ведущих российских издательств.</w:t>
      </w:r>
    </w:p>
    <w:p w:rsidR="00586D49" w:rsidRPr="00F96D74" w:rsidRDefault="00586D49" w:rsidP="00586D49">
      <w:r w:rsidRPr="00C740CD">
        <w:rPr>
          <w:b/>
          <w:u w:val="single"/>
        </w:rPr>
        <w:t xml:space="preserve">С </w:t>
      </w:r>
      <w:r>
        <w:rPr>
          <w:b/>
          <w:u w:val="single"/>
        </w:rPr>
        <w:t xml:space="preserve">24 </w:t>
      </w:r>
      <w:r w:rsidRPr="00C740CD">
        <w:rPr>
          <w:b/>
          <w:u w:val="single"/>
        </w:rPr>
        <w:t>октября</w:t>
      </w:r>
      <w:r>
        <w:rPr>
          <w:b/>
          <w:u w:val="single"/>
        </w:rPr>
        <w:t xml:space="preserve"> до 01 декабря</w:t>
      </w:r>
      <w:r w:rsidRPr="00C740CD">
        <w:rPr>
          <w:b/>
          <w:u w:val="single"/>
        </w:rPr>
        <w:t xml:space="preserve"> 2016 года</w:t>
      </w:r>
      <w:r>
        <w:t xml:space="preserve"> преподавательскому составу и студентам ХМГМА доступны все книги ЭБС, в том числе:</w:t>
      </w:r>
    </w:p>
    <w:p w:rsidR="00586D49" w:rsidRPr="00323F3E" w:rsidRDefault="00190EAD" w:rsidP="00586D49">
      <w:hyperlink r:id="rId5" w:history="1">
        <w:proofErr w:type="spellStart"/>
        <w:r w:rsidR="00586D49" w:rsidRPr="00D71419">
          <w:rPr>
            <w:rStyle w:val="a3"/>
          </w:rPr>
          <w:t>Sobotta</w:t>
        </w:r>
        <w:proofErr w:type="spellEnd"/>
        <w:r w:rsidR="00586D49" w:rsidRPr="00D71419">
          <w:rPr>
            <w:rStyle w:val="a3"/>
          </w:rPr>
          <w:t>. Атлас анатомии человека. Том 1: Голова. Шея. Верхняя конечность</w:t>
        </w:r>
      </w:hyperlink>
    </w:p>
    <w:p w:rsidR="00586D49" w:rsidRDefault="00190EAD" w:rsidP="00586D49">
      <w:hyperlink r:id="rId6" w:history="1">
        <w:proofErr w:type="spellStart"/>
        <w:r w:rsidR="00586D49" w:rsidRPr="00D71419">
          <w:rPr>
            <w:rStyle w:val="a3"/>
          </w:rPr>
          <w:t>Sobotta</w:t>
        </w:r>
        <w:proofErr w:type="spellEnd"/>
        <w:r w:rsidR="00586D49" w:rsidRPr="00D71419">
          <w:rPr>
            <w:rStyle w:val="a3"/>
          </w:rPr>
          <w:t>. Атлас анатомии человека. Том 2: Туловище. Внутренние органы. Нижняя конечност</w:t>
        </w:r>
      </w:hyperlink>
      <w:r w:rsidR="00586D49" w:rsidRPr="00D71419">
        <w:t>ь</w:t>
      </w:r>
    </w:p>
    <w:p w:rsidR="00586D49" w:rsidRDefault="00586D49" w:rsidP="00586D49">
      <w:pPr>
        <w:ind w:firstLine="0"/>
      </w:pPr>
      <w:r w:rsidRPr="00886EE3">
        <w:t xml:space="preserve">Студентам, которые хотят легко перейти к топографической анатомии и клиническим дисциплинам. Врачам, получающим последипломное образование – </w:t>
      </w:r>
      <w:proofErr w:type="spellStart"/>
      <w:r w:rsidRPr="00886EE3">
        <w:t>рентгеногаммы</w:t>
      </w:r>
      <w:proofErr w:type="spellEnd"/>
      <w:r w:rsidRPr="00886EE3">
        <w:t>, КТ, МРТ, эндоскопические изображения, соответствующие анатомическим рисункам</w:t>
      </w:r>
    </w:p>
    <w:p w:rsidR="00586D49" w:rsidRDefault="00190EAD" w:rsidP="00586D49">
      <w:pPr>
        <w:rPr>
          <w:b/>
          <w:u w:val="single"/>
        </w:rPr>
      </w:pPr>
      <w:hyperlink r:id="rId7" w:history="1">
        <w:proofErr w:type="spellStart"/>
        <w:r w:rsidR="00586D49" w:rsidRPr="00D71419">
          <w:rPr>
            <w:rStyle w:val="a3"/>
          </w:rPr>
          <w:t>Гайтон</w:t>
        </w:r>
        <w:proofErr w:type="spellEnd"/>
        <w:r w:rsidR="00586D49" w:rsidRPr="00D71419">
          <w:rPr>
            <w:rStyle w:val="a3"/>
          </w:rPr>
          <w:t xml:space="preserve"> А. К. Медицинская физиология</w:t>
        </w:r>
      </w:hyperlink>
      <w:r w:rsidR="00586D49">
        <w:t xml:space="preserve"> - с</w:t>
      </w:r>
      <w:r w:rsidR="00586D49" w:rsidRPr="00DE1052">
        <w:t>амый известный в мире учебник</w:t>
      </w:r>
      <w:r w:rsidR="00586D49">
        <w:t xml:space="preserve"> по физиологии</w:t>
      </w:r>
      <w:r w:rsidR="00586D49" w:rsidRPr="00DE1052">
        <w:t>.</w:t>
      </w:r>
      <w:r w:rsidR="00586D49">
        <w:t xml:space="preserve"> Написан понятным языком, содержит большое количество рисунков, которые облегчают запоминание и восприятие текста, формирует основу клинического мышления.</w:t>
      </w:r>
    </w:p>
    <w:p w:rsidR="00586D49" w:rsidRPr="0021730F" w:rsidRDefault="00586D49" w:rsidP="00586D49">
      <w:pPr>
        <w:ind w:firstLine="0"/>
      </w:pPr>
      <w:r>
        <w:rPr>
          <w:b/>
          <w:i/>
        </w:rPr>
        <w:tab/>
      </w:r>
      <w:hyperlink r:id="rId8" w:history="1">
        <w:proofErr w:type="spellStart"/>
        <w:r w:rsidRPr="0021730F">
          <w:rPr>
            <w:rStyle w:val="a3"/>
          </w:rPr>
          <w:t>Гартнер</w:t>
        </w:r>
        <w:proofErr w:type="spellEnd"/>
        <w:r w:rsidRPr="0021730F">
          <w:rPr>
            <w:rStyle w:val="a3"/>
          </w:rPr>
          <w:t xml:space="preserve"> Л. П. Цветной атлас гистологии</w:t>
        </w:r>
      </w:hyperlink>
      <w:r>
        <w:rPr>
          <w:rStyle w:val="a3"/>
        </w:rPr>
        <w:t xml:space="preserve"> - у</w:t>
      </w:r>
      <w:r>
        <w:t>добный, компактный атлас, содержащий не только микрофотографии, но и краткий текст с основными понятиями гистологии и схемами для лучшего усвоения материала.</w:t>
      </w:r>
    </w:p>
    <w:p w:rsidR="00586D49" w:rsidRPr="00D71419" w:rsidRDefault="00586D49" w:rsidP="00586D49">
      <w:r w:rsidRPr="00CE170B">
        <w:rPr>
          <w:rStyle w:val="a3"/>
        </w:rPr>
        <w:t xml:space="preserve">Основы патологии заболеваний по </w:t>
      </w:r>
      <w:proofErr w:type="spellStart"/>
      <w:r w:rsidRPr="00CE170B">
        <w:rPr>
          <w:rStyle w:val="a3"/>
        </w:rPr>
        <w:t>Роббинсу</w:t>
      </w:r>
      <w:proofErr w:type="spellEnd"/>
      <w:r w:rsidRPr="00CE170B">
        <w:rPr>
          <w:rStyle w:val="a3"/>
        </w:rPr>
        <w:t xml:space="preserve"> и </w:t>
      </w:r>
      <w:proofErr w:type="spellStart"/>
      <w:r w:rsidRPr="00CE170B">
        <w:rPr>
          <w:rStyle w:val="a3"/>
        </w:rPr>
        <w:t>Котрану</w:t>
      </w:r>
      <w:proofErr w:type="spellEnd"/>
      <w:r>
        <w:t xml:space="preserve"> </w:t>
      </w:r>
      <w:hyperlink r:id="rId9" w:history="1">
        <w:r w:rsidRPr="00886EE3">
          <w:rPr>
            <w:rStyle w:val="a3"/>
          </w:rPr>
          <w:t>Том1</w:t>
        </w:r>
      </w:hyperlink>
      <w:r>
        <w:t xml:space="preserve">, </w:t>
      </w:r>
      <w:hyperlink r:id="rId10" w:history="1">
        <w:r w:rsidRPr="00886EE3">
          <w:rPr>
            <w:rStyle w:val="a3"/>
          </w:rPr>
          <w:t>Том2</w:t>
        </w:r>
      </w:hyperlink>
      <w:r>
        <w:t xml:space="preserve">, </w:t>
      </w:r>
      <w:hyperlink r:id="rId11" w:history="1">
        <w:r w:rsidRPr="00886EE3">
          <w:rPr>
            <w:rStyle w:val="a3"/>
          </w:rPr>
          <w:t>Том3</w:t>
        </w:r>
      </w:hyperlink>
      <w:r>
        <w:t xml:space="preserve"> - самая последняя информация по патологии в разумном объеме, изложенная последовательно и логично. Патологическая анатомия и патологическая физиология изложены вместе. Издание считается одним из лучших учебников в мире, сопровождается атласом. </w:t>
      </w:r>
    </w:p>
    <w:p w:rsidR="00586D49" w:rsidRDefault="00190EAD" w:rsidP="00586D49">
      <w:hyperlink r:id="rId12" w:history="1">
        <w:r w:rsidR="00586D49" w:rsidRPr="00886EE3">
          <w:rPr>
            <w:rStyle w:val="a3"/>
          </w:rPr>
          <w:t xml:space="preserve">Атлас патологии </w:t>
        </w:r>
        <w:proofErr w:type="spellStart"/>
        <w:r w:rsidR="00586D49" w:rsidRPr="00886EE3">
          <w:rPr>
            <w:rStyle w:val="a3"/>
          </w:rPr>
          <w:t>Роббинса</w:t>
        </w:r>
        <w:proofErr w:type="spellEnd"/>
        <w:r w:rsidR="00586D49" w:rsidRPr="00886EE3">
          <w:rPr>
            <w:rStyle w:val="a3"/>
          </w:rPr>
          <w:t xml:space="preserve"> и </w:t>
        </w:r>
        <w:proofErr w:type="spellStart"/>
        <w:r w:rsidR="00586D49" w:rsidRPr="00886EE3">
          <w:rPr>
            <w:rStyle w:val="a3"/>
          </w:rPr>
          <w:t>Котрана</w:t>
        </w:r>
        <w:proofErr w:type="spellEnd"/>
      </w:hyperlink>
      <w:r w:rsidR="00586D49">
        <w:t xml:space="preserve"> - в</w:t>
      </w:r>
      <w:r w:rsidR="00586D49">
        <w:rPr>
          <w:rFonts w:ascii="Verdana" w:hAnsi="Verdana"/>
          <w:sz w:val="18"/>
          <w:szCs w:val="18"/>
          <w:shd w:val="clear" w:color="auto" w:fill="FFFFFF"/>
        </w:rPr>
        <w:t xml:space="preserve"> атласе</w:t>
      </w:r>
      <w:r w:rsidR="00586D49" w:rsidRPr="00DD47C2">
        <w:rPr>
          <w:rFonts w:ascii="Verdana" w:hAnsi="Verdana"/>
          <w:sz w:val="18"/>
          <w:szCs w:val="18"/>
          <w:shd w:val="clear" w:color="auto" w:fill="FFFFFF"/>
        </w:rPr>
        <w:t xml:space="preserve"> можно найти ответы на все экзаменационные вопросы по макропрепаратам, не заглядывая в учебник</w:t>
      </w:r>
      <w:r w:rsidR="00586D49">
        <w:rPr>
          <w:rFonts w:ascii="Verdana" w:hAnsi="Verdana"/>
          <w:sz w:val="18"/>
          <w:szCs w:val="18"/>
          <w:shd w:val="clear" w:color="auto" w:fill="FFFFFF"/>
        </w:rPr>
        <w:t xml:space="preserve"> -</w:t>
      </w:r>
      <w:r w:rsidR="00586D49" w:rsidRPr="00DD47C2">
        <w:rPr>
          <w:rFonts w:ascii="Verdana" w:hAnsi="Verdana"/>
          <w:sz w:val="18"/>
          <w:szCs w:val="18"/>
          <w:shd w:val="clear" w:color="auto" w:fill="FFFFFF"/>
        </w:rPr>
        <w:t xml:space="preserve"> информация краткая, точная, ничего лишнего</w:t>
      </w:r>
      <w:r w:rsidR="00586D49">
        <w:rPr>
          <w:rFonts w:ascii="Verdana" w:hAnsi="Verdana"/>
          <w:sz w:val="18"/>
          <w:szCs w:val="18"/>
          <w:shd w:val="clear" w:color="auto" w:fill="FFFFFF"/>
        </w:rPr>
        <w:t>.</w:t>
      </w:r>
    </w:p>
    <w:p w:rsidR="00586D49" w:rsidRDefault="00190EAD" w:rsidP="00586D49">
      <w:hyperlink r:id="rId13" w:history="1">
        <w:r w:rsidR="00586D49" w:rsidRPr="00886EE3">
          <w:rPr>
            <w:rStyle w:val="a3"/>
          </w:rPr>
          <w:t>Цветной атлас патологической анатомии</w:t>
        </w:r>
      </w:hyperlink>
      <w:r w:rsidR="00586D49">
        <w:t xml:space="preserve"> - фотографии незафиксированных препаратов, сделанные во время вскрытия. Все изображения сопровождаются комментариями.</w:t>
      </w:r>
    </w:p>
    <w:p w:rsidR="00586D49" w:rsidRDefault="00586D49" w:rsidP="00586D49">
      <w:pPr>
        <w:tabs>
          <w:tab w:val="left" w:pos="709"/>
        </w:tabs>
        <w:rPr>
          <w:rFonts w:ascii="Verdana" w:hAnsi="Verdana"/>
          <w:sz w:val="18"/>
          <w:szCs w:val="18"/>
          <w:shd w:val="clear" w:color="auto" w:fill="FFFFFF"/>
        </w:rPr>
      </w:pPr>
      <w:proofErr w:type="spellStart"/>
      <w:r w:rsidRPr="00CE170B">
        <w:rPr>
          <w:rStyle w:val="a3"/>
        </w:rPr>
        <w:t>Форбс</w:t>
      </w:r>
      <w:proofErr w:type="spellEnd"/>
      <w:r w:rsidRPr="00CE170B">
        <w:rPr>
          <w:rStyle w:val="a3"/>
        </w:rPr>
        <w:t xml:space="preserve"> Ч. Д. </w:t>
      </w:r>
      <w:hyperlink r:id="rId14" w:history="1">
        <w:r w:rsidRPr="00CE170B">
          <w:rPr>
            <w:rStyle w:val="a3"/>
            <w:rFonts w:ascii="Verdana" w:hAnsi="Verdana"/>
            <w:sz w:val="18"/>
            <w:szCs w:val="18"/>
            <w:shd w:val="clear" w:color="auto" w:fill="FFFFFF"/>
          </w:rPr>
          <w:t>Клиническая медицина</w:t>
        </w:r>
      </w:hyperlink>
      <w:r>
        <w:rPr>
          <w:rFonts w:ascii="Verdana" w:hAnsi="Verdana"/>
          <w:sz w:val="18"/>
          <w:szCs w:val="18"/>
          <w:shd w:val="clear" w:color="auto" w:fill="FFFFFF"/>
        </w:rPr>
        <w:t xml:space="preserve"> - а</w:t>
      </w:r>
      <w:r>
        <w:t xml:space="preserve">тлас-учебник </w:t>
      </w:r>
      <w:r>
        <w:rPr>
          <w:rFonts w:ascii="Verdana" w:hAnsi="Verdana"/>
          <w:sz w:val="18"/>
          <w:szCs w:val="18"/>
          <w:shd w:val="clear" w:color="auto" w:fill="FFFFFF"/>
        </w:rPr>
        <w:t>ценен огромным количеством изображений симптомов заболеваний, для представления которых трудно найти реальных больных. При этом в нем четко и кратко описаны и основные проявления болезней, представленных на фотографиях. Хороший экспресс-курс для подготовки к экзаменам</w:t>
      </w:r>
    </w:p>
    <w:p w:rsidR="00586D49" w:rsidRDefault="00586D49" w:rsidP="00586D49">
      <w:pPr>
        <w:tabs>
          <w:tab w:val="left" w:pos="709"/>
        </w:tabs>
        <w:ind w:firstLine="0"/>
      </w:pPr>
    </w:p>
    <w:p w:rsidR="00586D49" w:rsidRDefault="00586D49" w:rsidP="00586D49">
      <w:pPr>
        <w:pStyle w:val="a4"/>
        <w:rPr>
          <w:rFonts w:ascii="Verdana" w:hAnsi="Verdana"/>
          <w:color w:val="2D2D2D"/>
          <w:sz w:val="18"/>
          <w:szCs w:val="18"/>
          <w:shd w:val="clear" w:color="auto" w:fill="FFFFFF"/>
        </w:rPr>
      </w:pPr>
      <w:r>
        <w:t xml:space="preserve">Эти и другие книги – на сайте </w:t>
      </w:r>
      <w:hyperlink r:id="rId15" w:history="1">
        <w:r w:rsidRPr="005A3C36">
          <w:rPr>
            <w:rStyle w:val="a3"/>
          </w:rPr>
          <w:t>http://books-up.ru/</w:t>
        </w:r>
      </w:hyperlink>
      <w:r>
        <w:t xml:space="preserve"> в свободном доступе в сети ХМГМА, для входа с личных компьютеров по логину </w:t>
      </w:r>
      <w:proofErr w:type="spellStart"/>
      <w:r w:rsidRPr="00256453">
        <w:rPr>
          <w:b/>
          <w:lang w:val="en-US"/>
        </w:rPr>
        <w:t>KhMSMA</w:t>
      </w:r>
      <w:proofErr w:type="spellEnd"/>
      <w:r w:rsidRPr="00256453">
        <w:rPr>
          <w:b/>
        </w:rPr>
        <w:t xml:space="preserve"> </w:t>
      </w:r>
      <w:r>
        <w:t>и паролю</w:t>
      </w:r>
      <w:r w:rsidRPr="00B32C29">
        <w:t xml:space="preserve"> </w:t>
      </w:r>
      <w:proofErr w:type="spellStart"/>
      <w:r w:rsidRPr="00256453">
        <w:rPr>
          <w:b/>
          <w:lang w:val="en-US"/>
        </w:rPr>
        <w:t>libuser</w:t>
      </w:r>
      <w:proofErr w:type="spellEnd"/>
      <w:r>
        <w:t xml:space="preserve"> </w:t>
      </w:r>
    </w:p>
    <w:p w:rsidR="00586D49" w:rsidRPr="00F009EB" w:rsidRDefault="00586D49" w:rsidP="00F009EB">
      <w:pPr>
        <w:jc w:val="center"/>
        <w:rPr>
          <w:rFonts w:ascii="Times New Roman" w:hAnsi="Times New Roman"/>
          <w:b/>
          <w:sz w:val="28"/>
          <w:szCs w:val="28"/>
        </w:rPr>
      </w:pPr>
      <w:r w:rsidRPr="00256453">
        <w:rPr>
          <w:rFonts w:ascii="Times New Roman" w:hAnsi="Times New Roman"/>
          <w:b/>
          <w:sz w:val="28"/>
          <w:szCs w:val="28"/>
        </w:rPr>
        <w:t xml:space="preserve">По всем вопросам обращаться в </w:t>
      </w:r>
      <w:proofErr w:type="spellStart"/>
      <w:r w:rsidRPr="00256453">
        <w:rPr>
          <w:rFonts w:ascii="Times New Roman" w:hAnsi="Times New Roman"/>
          <w:b/>
          <w:sz w:val="28"/>
          <w:szCs w:val="28"/>
        </w:rPr>
        <w:t>каб</w:t>
      </w:r>
      <w:proofErr w:type="spellEnd"/>
      <w:r w:rsidRPr="00256453">
        <w:rPr>
          <w:rFonts w:ascii="Times New Roman" w:hAnsi="Times New Roman"/>
          <w:b/>
          <w:sz w:val="28"/>
          <w:szCs w:val="28"/>
        </w:rPr>
        <w:t xml:space="preserve">. 237 (читальный зал библиотеки, 2 этаж). </w:t>
      </w:r>
    </w:p>
    <w:p w:rsidR="00586D49" w:rsidRDefault="00586D49" w:rsidP="00586D49">
      <w:pPr>
        <w:pStyle w:val="a4"/>
        <w:rPr>
          <w:rFonts w:ascii="Verdana" w:hAnsi="Verdana"/>
          <w:color w:val="2D2D2D"/>
          <w:sz w:val="18"/>
          <w:szCs w:val="18"/>
          <w:shd w:val="clear" w:color="auto" w:fill="FFFFFF"/>
        </w:rPr>
      </w:pPr>
    </w:p>
    <w:p w:rsidR="00F009EB" w:rsidRDefault="00F009EB" w:rsidP="00F009E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Краткое р</w:t>
      </w:r>
      <w:r w:rsidRPr="005840D9">
        <w:rPr>
          <w:b/>
          <w:sz w:val="28"/>
          <w:szCs w:val="28"/>
        </w:rPr>
        <w:t>уководство пользователя</w:t>
      </w:r>
    </w:p>
    <w:p w:rsidR="00F009EB" w:rsidRPr="005840D9" w:rsidRDefault="00F009EB" w:rsidP="00F009E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(тестовый доступ)</w:t>
      </w:r>
    </w:p>
    <w:p w:rsidR="00F009EB" w:rsidRPr="00F009EB" w:rsidRDefault="00F009EB" w:rsidP="00F009EB">
      <w:pPr>
        <w:spacing w:after="0"/>
        <w:jc w:val="center"/>
      </w:pPr>
    </w:p>
    <w:p w:rsidR="00F009EB" w:rsidRPr="00006060" w:rsidRDefault="00F009EB" w:rsidP="00F009EB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jc w:val="both"/>
      </w:pPr>
      <w:r>
        <w:t xml:space="preserve">Наберите в адресной строке браузера </w:t>
      </w:r>
      <w:r>
        <w:rPr>
          <w:lang w:val="en-US"/>
        </w:rPr>
        <w:t>books</w:t>
      </w:r>
      <w:r w:rsidRPr="00006060">
        <w:t>-</w:t>
      </w:r>
      <w:r>
        <w:rPr>
          <w:lang w:val="en-US"/>
        </w:rPr>
        <w:t>up</w:t>
      </w:r>
      <w:r w:rsidRPr="00006060">
        <w:t>.</w:t>
      </w:r>
      <w:proofErr w:type="spellStart"/>
      <w:r>
        <w:rPr>
          <w:lang w:val="en-US"/>
        </w:rPr>
        <w:t>ru</w:t>
      </w:r>
      <w:proofErr w:type="spellEnd"/>
    </w:p>
    <w:p w:rsidR="00F009EB" w:rsidRDefault="00F009EB" w:rsidP="00F009EB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jc w:val="both"/>
      </w:pPr>
      <w:r>
        <w:t xml:space="preserve">Если в правом верхнем углу Вы видите название своей организации, значит с Вашего </w:t>
      </w:r>
      <w:r>
        <w:rPr>
          <w:lang w:val="en-US"/>
        </w:rPr>
        <w:t>IP</w:t>
      </w:r>
      <w:r w:rsidRPr="00006060">
        <w:t>-</w:t>
      </w:r>
      <w:r>
        <w:t xml:space="preserve">адреса полные тексты доступны без авторизации на сайте (Рис. 1).  Нажав на ссылку </w:t>
      </w:r>
      <w:r w:rsidRPr="00006060">
        <w:rPr>
          <w:u w:val="single"/>
        </w:rPr>
        <w:t>Книжная полка</w:t>
      </w:r>
      <w:r w:rsidRPr="00006060">
        <w:t>, Вы перейд</w:t>
      </w:r>
      <w:r>
        <w:t>ё</w:t>
      </w:r>
      <w:r w:rsidRPr="00006060">
        <w:t>те к списку доступных полных текстов</w:t>
      </w:r>
      <w:r>
        <w:t xml:space="preserve"> (Рис. 2).   </w:t>
      </w:r>
    </w:p>
    <w:p w:rsidR="00F009EB" w:rsidRPr="00006060" w:rsidRDefault="00F009EB" w:rsidP="00F009EB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jc w:val="both"/>
      </w:pPr>
      <w:r>
        <w:t>Если Ваша организация автоматически не определилась, введите логин ____________, пароль ____________. После авторизации Вам будет доступна Книжная полка Вашей организации.</w:t>
      </w:r>
    </w:p>
    <w:p w:rsidR="00F009EB" w:rsidRDefault="00F009EB" w:rsidP="00F009EB">
      <w:pPr>
        <w:ind w:left="-567"/>
      </w:pPr>
      <w:r w:rsidRPr="00D718CE">
        <w:rPr>
          <w:noProof/>
          <w:lang w:eastAsia="ru-RU"/>
        </w:rPr>
        <w:lastRenderedPageBreak/>
        <w:drawing>
          <wp:inline distT="0" distB="0" distL="0" distR="0">
            <wp:extent cx="5934075" cy="46958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EB" w:rsidRDefault="00F009EB" w:rsidP="00F009EB">
      <w:pPr>
        <w:ind w:left="-567"/>
        <w:rPr>
          <w:b/>
        </w:rPr>
      </w:pPr>
      <w:r w:rsidRPr="00006060">
        <w:rPr>
          <w:b/>
        </w:rPr>
        <w:t>Рис. 1</w:t>
      </w:r>
    </w:p>
    <w:p w:rsidR="00F009EB" w:rsidRDefault="00F009EB" w:rsidP="00F009EB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</w:pPr>
      <w:r>
        <w:t>На книжной полке (Рис. 2) Вы можете:</w:t>
      </w:r>
    </w:p>
    <w:p w:rsidR="00F009EB" w:rsidRDefault="00F009EB" w:rsidP="00F009EB">
      <w:pPr>
        <w:tabs>
          <w:tab w:val="left" w:pos="426"/>
        </w:tabs>
        <w:spacing w:after="0"/>
      </w:pPr>
      <w:r>
        <w:tab/>
        <w:t>- отсортировать список книг по алфавиту в порядке возрастания и убывания</w:t>
      </w:r>
    </w:p>
    <w:p w:rsidR="00F009EB" w:rsidRDefault="00F009EB" w:rsidP="00F009EB">
      <w:pPr>
        <w:tabs>
          <w:tab w:val="left" w:pos="426"/>
        </w:tabs>
        <w:spacing w:after="0"/>
      </w:pPr>
      <w:r>
        <w:tab/>
        <w:t>- перейти к подробному описанию выбранной книги, нажав кнопку «Подробнее»</w:t>
      </w:r>
    </w:p>
    <w:p w:rsidR="00F009EB" w:rsidRDefault="00F009EB" w:rsidP="00F009EB">
      <w:pPr>
        <w:tabs>
          <w:tab w:val="left" w:pos="426"/>
        </w:tabs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1050925</wp:posOffset>
                </wp:positionV>
                <wp:extent cx="333375" cy="352425"/>
                <wp:effectExtent l="0" t="0" r="28575" b="28575"/>
                <wp:wrapNone/>
                <wp:docPr id="18" name="Вертикальный свито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352425"/>
                        </a:xfrm>
                        <a:prstGeom prst="verticalScroll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58523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18" o:spid="_x0000_s1026" type="#_x0000_t97" style="position:absolute;margin-left:-28.05pt;margin-top:82.75pt;width:26.2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800100</wp:posOffset>
                </wp:positionV>
                <wp:extent cx="6067425" cy="819150"/>
                <wp:effectExtent l="0" t="0" r="28575" b="19050"/>
                <wp:wrapNone/>
                <wp:docPr id="17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7425" cy="819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09EB" w:rsidRPr="009E3AC1" w:rsidRDefault="00F009EB" w:rsidP="00F009EB">
                            <w:pPr>
                              <w:spacing w:after="0"/>
                              <w:ind w:left="567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9E3AC1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Если Вы проведете поиск по Категориям на странице «Книжная полка», то в результатах поиска окажутся не только доступные Вам полные тексты, но и другие книги по выбранной теме, размещенные на сайте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. Вы сможете ознакомиться с первыми 20 страницами этих книг и рекомендовать библиотеке эти книги для подписки.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6" style="position:absolute;left:0;text-align:left;margin-left:-32.55pt;margin-top:63pt;width:477.7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" fillcolor="window" strokecolor="#e46c0a" strokeweight="2pt">
                <v:path arrowok="t"/>
                <v:textbox>
                  <w:txbxContent>
                    <w:p w:rsidR="00F009EB" w:rsidRPr="009E3AC1" w:rsidRDefault="00F009EB" w:rsidP="00F009EB">
                      <w:pPr>
                        <w:spacing w:after="0"/>
                        <w:ind w:left="567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9E3AC1">
                        <w:rPr>
                          <w:b/>
                          <w:i/>
                          <w:sz w:val="20"/>
                          <w:szCs w:val="20"/>
                        </w:rPr>
                        <w:t>Если Вы проведете поиск по Категориям на странице «Книжная полка», то в результатах поиска окажутся не только доступные Вам полные тексты, но и другие книги по выбранной теме, размещенные на сайте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. Вы сможете ознакомиться с первыми 20 страницами этих книг и рекомендовать библиотеке эти книги для подписки.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  <w:t xml:space="preserve">- перейти к чтению полного текста книги, нажав иконку </w:t>
      </w:r>
      <w:r w:rsidRPr="00D718CE">
        <w:rPr>
          <w:noProof/>
          <w:lang w:eastAsia="ru-RU"/>
        </w:rPr>
        <w:drawing>
          <wp:inline distT="0" distB="0" distL="0" distR="0">
            <wp:extent cx="381000" cy="266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Рис. 2</w:t>
      </w:r>
    </w:p>
    <w:p w:rsidR="00F009EB" w:rsidRDefault="00F009EB" w:rsidP="00F009EB">
      <w:pPr>
        <w:tabs>
          <w:tab w:val="left" w:pos="426"/>
        </w:tabs>
        <w:spacing w:after="0"/>
      </w:pPr>
    </w:p>
    <w:p w:rsidR="00F009EB" w:rsidRDefault="00F009EB" w:rsidP="00F009EB">
      <w:pPr>
        <w:tabs>
          <w:tab w:val="left" w:pos="426"/>
        </w:tabs>
        <w:spacing w:after="0"/>
      </w:pPr>
    </w:p>
    <w:p w:rsidR="00F009EB" w:rsidRDefault="00F009EB" w:rsidP="00F009EB">
      <w:pPr>
        <w:tabs>
          <w:tab w:val="left" w:pos="426"/>
        </w:tabs>
        <w:spacing w:after="0"/>
      </w:pPr>
    </w:p>
    <w:p w:rsidR="00F009EB" w:rsidRDefault="00F009EB" w:rsidP="00F009EB">
      <w:pPr>
        <w:tabs>
          <w:tab w:val="left" w:pos="426"/>
        </w:tabs>
        <w:spacing w:after="0"/>
      </w:pPr>
    </w:p>
    <w:p w:rsidR="00F009EB" w:rsidRDefault="00F009EB" w:rsidP="00F009EB">
      <w:pPr>
        <w:tabs>
          <w:tab w:val="left" w:pos="426"/>
        </w:tabs>
        <w:spacing w:after="0"/>
      </w:pPr>
    </w:p>
    <w:p w:rsidR="00F009EB" w:rsidRDefault="00F009EB" w:rsidP="00F009EB">
      <w:pPr>
        <w:tabs>
          <w:tab w:val="left" w:pos="426"/>
        </w:tabs>
        <w:spacing w:after="0"/>
      </w:pPr>
    </w:p>
    <w:p w:rsidR="00F009EB" w:rsidRDefault="00F009EB" w:rsidP="00F009EB">
      <w:pPr>
        <w:tabs>
          <w:tab w:val="left" w:pos="426"/>
        </w:tabs>
        <w:spacing w:after="0"/>
      </w:pPr>
    </w:p>
    <w:p w:rsidR="00F009EB" w:rsidRDefault="00F009EB" w:rsidP="00F009EB">
      <w:pPr>
        <w:tabs>
          <w:tab w:val="left" w:pos="426"/>
        </w:tabs>
        <w:spacing w:after="0"/>
      </w:pPr>
    </w:p>
    <w:p w:rsidR="00F009EB" w:rsidRDefault="00F009EB" w:rsidP="00F009EB">
      <w:pPr>
        <w:ind w:left="-567"/>
      </w:pPr>
      <w:r w:rsidRPr="00D718CE">
        <w:rPr>
          <w:noProof/>
          <w:lang w:eastAsia="ru-RU"/>
        </w:rPr>
        <w:lastRenderedPageBreak/>
        <w:drawing>
          <wp:inline distT="0" distB="0" distL="0" distR="0">
            <wp:extent cx="5934075" cy="38957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EB" w:rsidRDefault="00F009EB" w:rsidP="00F009EB">
      <w:pPr>
        <w:ind w:left="-567"/>
        <w:rPr>
          <w:b/>
        </w:rPr>
      </w:pPr>
      <w:r w:rsidRPr="00625DD5">
        <w:rPr>
          <w:b/>
        </w:rPr>
        <w:t>Рис. 2</w:t>
      </w:r>
    </w:p>
    <w:p w:rsidR="00F009EB" w:rsidRDefault="00F009EB" w:rsidP="00F009EB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</w:pPr>
      <w:r>
        <w:t>Онлайн-просмотр книг</w:t>
      </w:r>
    </w:p>
    <w:p w:rsidR="00F009EB" w:rsidRDefault="00F009EB" w:rsidP="00F009EB">
      <w:pPr>
        <w:tabs>
          <w:tab w:val="left" w:pos="426"/>
        </w:tabs>
        <w:spacing w:after="0"/>
      </w:pPr>
      <w:r>
        <w:t>5.1 Верхняя панель</w:t>
      </w:r>
    </w:p>
    <w:p w:rsidR="00F009EB" w:rsidRDefault="00F009EB" w:rsidP="00F009EB">
      <w:pPr>
        <w:tabs>
          <w:tab w:val="left" w:pos="426"/>
        </w:tabs>
        <w:spacing w:after="0"/>
      </w:pPr>
      <w:r>
        <w:t xml:space="preserve">- просматривать </w:t>
      </w:r>
      <w:proofErr w:type="gramStart"/>
      <w:r>
        <w:t>книгу  можно</w:t>
      </w:r>
      <w:proofErr w:type="gramEnd"/>
      <w:r>
        <w:t xml:space="preserve"> по одной или по две</w:t>
      </w:r>
      <w:r w:rsidRPr="00625DD5">
        <w:t xml:space="preserve"> </w:t>
      </w:r>
      <w:r>
        <w:t xml:space="preserve">страницы, кликая по иконке </w:t>
      </w:r>
      <w:r w:rsidRPr="00D718CE">
        <w:rPr>
          <w:noProof/>
          <w:lang w:eastAsia="ru-RU"/>
        </w:rPr>
        <w:drawing>
          <wp:inline distT="0" distB="0" distL="0" distR="0">
            <wp:extent cx="314325" cy="2000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F009EB" w:rsidRPr="00625DD5" w:rsidRDefault="00F009EB" w:rsidP="00F009EB">
      <w:pPr>
        <w:spacing w:after="0"/>
        <w:ind w:left="-567"/>
      </w:pPr>
    </w:p>
    <w:p w:rsidR="00F009EB" w:rsidRDefault="00F009EB" w:rsidP="00F009EB">
      <w:pPr>
        <w:ind w:left="-567"/>
      </w:pPr>
      <w:r w:rsidRPr="00D718CE">
        <w:rPr>
          <w:noProof/>
          <w:lang w:eastAsia="ru-RU"/>
        </w:rPr>
        <w:drawing>
          <wp:inline distT="0" distB="0" distL="0" distR="0">
            <wp:extent cx="5934075" cy="35433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EB" w:rsidRPr="00D646D7" w:rsidRDefault="00F009EB" w:rsidP="00F009EB">
      <w:pPr>
        <w:ind w:left="-567"/>
        <w:rPr>
          <w:b/>
        </w:rPr>
      </w:pPr>
      <w:r w:rsidRPr="00D646D7">
        <w:rPr>
          <w:b/>
        </w:rPr>
        <w:t>Рис. 3</w:t>
      </w:r>
    </w:p>
    <w:p w:rsidR="00F009EB" w:rsidRPr="00625DD5" w:rsidRDefault="00F009EB" w:rsidP="00F009EB">
      <w:pPr>
        <w:tabs>
          <w:tab w:val="left" w:pos="426"/>
        </w:tabs>
        <w:spacing w:after="0"/>
      </w:pPr>
      <w:r>
        <w:t>- изображение страницы можно увеличивать и уменьшать, используя знаки «+» и «-» или задавая определенный размер страницы в окошке между этими знаками.</w:t>
      </w:r>
    </w:p>
    <w:p w:rsidR="00F009EB" w:rsidRDefault="00F009EB" w:rsidP="00F009EB">
      <w:r>
        <w:lastRenderedPageBreak/>
        <w:t>- чтобы повернуть страницу на 90</w:t>
      </w:r>
      <w:r w:rsidRPr="00FB09E5">
        <w:rPr>
          <w:rFonts w:cs="Calibri"/>
        </w:rPr>
        <w:t>°</w:t>
      </w:r>
      <w:r>
        <w:t xml:space="preserve">, используйте </w:t>
      </w:r>
      <w:proofErr w:type="gramStart"/>
      <w:r>
        <w:t xml:space="preserve">кнопки </w:t>
      </w:r>
      <w:r w:rsidRPr="00D718CE">
        <w:rPr>
          <w:noProof/>
          <w:lang w:eastAsia="ru-RU"/>
        </w:rPr>
        <w:drawing>
          <wp:inline distT="0" distB="0" distL="0" distR="0">
            <wp:extent cx="219075" cy="2286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</w:t>
      </w:r>
      <w:proofErr w:type="gramEnd"/>
      <w:r>
        <w:t xml:space="preserve"> </w:t>
      </w:r>
      <w:r w:rsidRPr="00D718CE"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F009EB" w:rsidRDefault="00F009EB" w:rsidP="00F009EB">
      <w:pPr>
        <w:spacing w:after="0"/>
      </w:pPr>
      <w:r>
        <w:t xml:space="preserve">- чтобы выйти в полноэкранный режим просмотра, </w:t>
      </w:r>
      <w:proofErr w:type="gramStart"/>
      <w:r>
        <w:t xml:space="preserve">нажмите </w:t>
      </w:r>
      <w:r w:rsidRPr="00D718CE">
        <w:rPr>
          <w:noProof/>
          <w:lang w:eastAsia="ru-RU"/>
        </w:rPr>
        <w:drawing>
          <wp:inline distT="0" distB="0" distL="0" distR="0">
            <wp:extent cx="228600" cy="238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.</w:t>
      </w:r>
      <w:proofErr w:type="gramEnd"/>
    </w:p>
    <w:p w:rsidR="00F009EB" w:rsidRDefault="00F009EB" w:rsidP="00F009EB">
      <w:pPr>
        <w:spacing w:after="0"/>
      </w:pPr>
      <w:r>
        <w:t>- в полноэкранном режиме, строка навигации появляется при наведении курсора мыши под изображение страницы (Рис. 4).</w:t>
      </w:r>
    </w:p>
    <w:p w:rsidR="00F009EB" w:rsidRDefault="00F009EB" w:rsidP="00F009EB">
      <w:pPr>
        <w:spacing w:after="0"/>
        <w:ind w:left="-567"/>
      </w:pPr>
    </w:p>
    <w:p w:rsidR="00F009EB" w:rsidRDefault="00F009EB" w:rsidP="00F009EB">
      <w:pPr>
        <w:ind w:left="-567"/>
      </w:pPr>
      <w:r w:rsidRPr="00D718CE">
        <w:rPr>
          <w:noProof/>
          <w:lang w:eastAsia="ru-RU"/>
        </w:rPr>
        <w:drawing>
          <wp:inline distT="0" distB="0" distL="0" distR="0">
            <wp:extent cx="5934075" cy="47529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EB" w:rsidRPr="00D646D7" w:rsidRDefault="00F009EB" w:rsidP="00F009EB">
      <w:pPr>
        <w:ind w:left="-567"/>
        <w:rPr>
          <w:b/>
        </w:rPr>
      </w:pPr>
      <w:r w:rsidRPr="00D646D7">
        <w:rPr>
          <w:b/>
        </w:rPr>
        <w:t>Рис. 4</w:t>
      </w:r>
    </w:p>
    <w:p w:rsidR="00F009EB" w:rsidRPr="007E1E10" w:rsidRDefault="00F009EB" w:rsidP="00F009EB">
      <w:r>
        <w:t xml:space="preserve">- для поиска по всему тексту документа, наберите в строке поиска ключевое слово и </w:t>
      </w:r>
      <w:proofErr w:type="gramStart"/>
      <w:r>
        <w:t xml:space="preserve">нажмите </w:t>
      </w:r>
      <w:r w:rsidRPr="00D718CE">
        <w:rPr>
          <w:noProof/>
          <w:lang w:eastAsia="ru-RU"/>
        </w:rPr>
        <w:drawing>
          <wp:inline distT="0" distB="0" distL="0" distR="0">
            <wp:extent cx="228600" cy="209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под поисковой строкой появятся результаты поиска. Кликнув по выбранной странице, Вы перейдете к тексту документа (Рис.3)</w:t>
      </w:r>
    </w:p>
    <w:p w:rsidR="00F009EB" w:rsidRDefault="00F009EB" w:rsidP="00F009EB">
      <w:pPr>
        <w:ind w:left="-567"/>
      </w:pPr>
      <w:r w:rsidRPr="00D718CE">
        <w:rPr>
          <w:noProof/>
          <w:lang w:eastAsia="ru-RU"/>
        </w:rPr>
        <w:lastRenderedPageBreak/>
        <w:drawing>
          <wp:inline distT="0" distB="0" distL="0" distR="0">
            <wp:extent cx="5934075" cy="3676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EB" w:rsidRPr="006006DB" w:rsidRDefault="00F009EB" w:rsidP="00F009EB">
      <w:pPr>
        <w:ind w:left="-567"/>
        <w:rPr>
          <w:b/>
        </w:rPr>
      </w:pPr>
      <w:r w:rsidRPr="006006DB">
        <w:rPr>
          <w:b/>
        </w:rPr>
        <w:t xml:space="preserve">Рис. </w:t>
      </w:r>
      <w:r>
        <w:rPr>
          <w:b/>
        </w:rPr>
        <w:t>5</w:t>
      </w:r>
    </w:p>
    <w:p w:rsidR="00F009EB" w:rsidRDefault="00F009EB" w:rsidP="00F009EB">
      <w:pPr>
        <w:spacing w:after="0"/>
      </w:pPr>
      <w:r>
        <w:t>5.2 Навигационная панель</w:t>
      </w:r>
    </w:p>
    <w:p w:rsidR="00F009EB" w:rsidRDefault="00F009EB" w:rsidP="00F009EB">
      <w:pPr>
        <w:spacing w:after="0"/>
      </w:pPr>
      <w:r>
        <w:t xml:space="preserve">- слева можно увидеть количество доступных для просмотра </w:t>
      </w:r>
      <w:proofErr w:type="gramStart"/>
      <w:r>
        <w:t>страниц ,</w:t>
      </w:r>
      <w:proofErr w:type="gramEnd"/>
      <w:r>
        <w:t xml:space="preserve"> и на какой странице открыт документ.</w:t>
      </w:r>
    </w:p>
    <w:p w:rsidR="00F009EB" w:rsidRDefault="00F009EB" w:rsidP="00F009EB">
      <w:pPr>
        <w:spacing w:after="0"/>
      </w:pPr>
      <w:r>
        <w:t xml:space="preserve">- чтобы перейти на следующую или предыдущую </w:t>
      </w:r>
      <w:proofErr w:type="gramStart"/>
      <w:r>
        <w:t>страницу,  кликните</w:t>
      </w:r>
      <w:proofErr w:type="gramEnd"/>
      <w:r>
        <w:t xml:space="preserve"> на стрелки </w:t>
      </w:r>
      <w:r w:rsidRPr="00D718CE">
        <w:rPr>
          <w:noProof/>
          <w:lang w:eastAsia="ru-RU"/>
        </w:rPr>
        <w:drawing>
          <wp:inline distT="0" distB="0" distL="0" distR="0">
            <wp:extent cx="142875" cy="142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или </w:t>
      </w:r>
      <w:r w:rsidRPr="00D718CE">
        <w:rPr>
          <w:noProof/>
          <w:lang w:eastAsia="ru-RU"/>
        </w:rPr>
        <w:drawing>
          <wp:inline distT="0" distB="0" distL="0" distR="0">
            <wp:extent cx="142875" cy="142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чтобы перейти на первую или последнюю страницу,  кликните на двойные стрелки </w:t>
      </w:r>
      <w:r w:rsidRPr="00D718CE">
        <w:rPr>
          <w:noProof/>
          <w:lang w:eastAsia="ru-RU"/>
        </w:rPr>
        <w:drawing>
          <wp:inline distT="0" distB="0" distL="0" distR="0">
            <wp:extent cx="200025" cy="142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или </w:t>
      </w:r>
      <w:r w:rsidRPr="00D718CE">
        <w:rPr>
          <w:noProof/>
          <w:lang w:eastAsia="ru-RU"/>
        </w:rPr>
        <w:drawing>
          <wp:inline distT="0" distB="0" distL="0" distR="0">
            <wp:extent cx="200025" cy="142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00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F009EB" w:rsidRDefault="00F009EB" w:rsidP="00F009EB">
      <w:pPr>
        <w:spacing w:after="0"/>
      </w:pPr>
      <w:r>
        <w:t>5.3 Панель Оглавления</w:t>
      </w:r>
    </w:p>
    <w:p w:rsidR="00F009EB" w:rsidRDefault="00F009EB" w:rsidP="00F009EB">
      <w:pPr>
        <w:spacing w:after="0"/>
      </w:pPr>
      <w:r>
        <w:t xml:space="preserve">Кликая на </w:t>
      </w:r>
      <w:r w:rsidRPr="00D718CE">
        <w:rPr>
          <w:noProof/>
          <w:lang w:eastAsia="ru-RU"/>
        </w:rPr>
        <w:drawing>
          <wp:inline distT="0" distB="0" distL="0" distR="0">
            <wp:extent cx="200025" cy="180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можно развернуть или свернуть панель.  </w:t>
      </w:r>
    </w:p>
    <w:p w:rsidR="00F009EB" w:rsidRDefault="00F009EB" w:rsidP="00F009EB">
      <w:pPr>
        <w:spacing w:after="0"/>
      </w:pPr>
      <w:r>
        <w:t>Для быстрого перехода на выбранную главу книги, кликните на эту главу в оглавлении.</w:t>
      </w:r>
    </w:p>
    <w:p w:rsidR="00F009EB" w:rsidRPr="008508D8" w:rsidRDefault="00F009EB" w:rsidP="00F009EB">
      <w:pPr>
        <w:spacing w:after="0"/>
      </w:pPr>
    </w:p>
    <w:p w:rsidR="00F009EB" w:rsidRPr="00F009EB" w:rsidRDefault="00F009EB" w:rsidP="00F009EB">
      <w:pPr>
        <w:ind w:left="-567"/>
      </w:pPr>
    </w:p>
    <w:p w:rsidR="00646B1B" w:rsidRDefault="00646B1B"/>
    <w:sectPr w:rsidR="00646B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A685D"/>
    <w:multiLevelType w:val="hybridMultilevel"/>
    <w:tmpl w:val="784A0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53C"/>
    <w:rsid w:val="00190EAD"/>
    <w:rsid w:val="00586D49"/>
    <w:rsid w:val="00646B1B"/>
    <w:rsid w:val="008E253C"/>
    <w:rsid w:val="00F0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2A20B7-04AE-4799-A168-D994CEF40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6D49"/>
    <w:pPr>
      <w:spacing w:after="120" w:line="240" w:lineRule="auto"/>
      <w:ind w:firstLine="567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6D49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586D49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F009EB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oks-up.ru/product/41470" TargetMode="External"/><Relationship Id="rId13" Type="http://schemas.openxmlformats.org/officeDocument/2006/relationships/hyperlink" Target="http://books-up.ru/product/41060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books-up.ru/product/41471" TargetMode="External"/><Relationship Id="rId12" Type="http://schemas.openxmlformats.org/officeDocument/2006/relationships/hyperlink" Target="http://books-up.ru/product/41474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books-up.ru/product/sobotta-2" TargetMode="External"/><Relationship Id="rId11" Type="http://schemas.openxmlformats.org/officeDocument/2006/relationships/hyperlink" Target="http://books-up.ru/product/76684" TargetMode="External"/><Relationship Id="rId24" Type="http://schemas.openxmlformats.org/officeDocument/2006/relationships/image" Target="media/image9.png"/><Relationship Id="rId5" Type="http://schemas.openxmlformats.org/officeDocument/2006/relationships/hyperlink" Target="http://books-up.ru/product/sobbota" TargetMode="External"/><Relationship Id="rId15" Type="http://schemas.openxmlformats.org/officeDocument/2006/relationships/hyperlink" Target="http://books-up.ru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://books-up.ru/product/276045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books-up.ru/product/64591" TargetMode="External"/><Relationship Id="rId14" Type="http://schemas.openxmlformats.org/officeDocument/2006/relationships/hyperlink" Target="http://books-up.ru/product/41473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Казакова</dc:creator>
  <cp:keywords/>
  <dc:description/>
  <cp:lastModifiedBy>kos</cp:lastModifiedBy>
  <cp:revision>2</cp:revision>
  <dcterms:created xsi:type="dcterms:W3CDTF">2016-11-01T12:24:00Z</dcterms:created>
  <dcterms:modified xsi:type="dcterms:W3CDTF">2016-11-01T12:24:00Z</dcterms:modified>
</cp:coreProperties>
</file>